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04" w:rsidRDefault="00EB2D04" w:rsidP="00EB2D04">
      <w:pPr>
        <w:pStyle w:val="3"/>
        <w:spacing w:before="150" w:after="150" w:line="332" w:lineRule="atLeast"/>
        <w:textAlignment w:val="baseline"/>
        <w:rPr>
          <w:rFonts w:ascii="Times New Roman" w:hAnsi="Times New Roman" w:cs="Times New Roman"/>
          <w:b w:val="0"/>
          <w:color w:val="000000"/>
        </w:rPr>
      </w:pPr>
      <w:bookmarkStart w:id="0" w:name="_Toc325706972"/>
      <w:r w:rsidRPr="00EB2D04">
        <w:rPr>
          <w:rFonts w:ascii="Times New Roman" w:hAnsi="Times New Roman" w:cs="Times New Roman"/>
          <w:b w:val="0"/>
          <w:color w:val="000000"/>
        </w:rPr>
        <w:t>Управление производством на примере предприятия ТОО</w:t>
      </w:r>
      <w:bookmarkStart w:id="1" w:name="_GoBack"/>
      <w:bookmarkEnd w:id="1"/>
    </w:p>
    <w:p w:rsidR="00EB2D04" w:rsidRDefault="00EB2D04" w:rsidP="00EB2D04">
      <w:pPr>
        <w:pStyle w:val="3"/>
        <w:spacing w:before="150" w:after="150" w:line="332" w:lineRule="atLeast"/>
        <w:textAlignment w:val="baseline"/>
        <w:rPr>
          <w:rFonts w:ascii="Times New Roman" w:hAnsi="Times New Roman" w:cs="Times New Roman"/>
          <w:b w:val="0"/>
          <w:color w:val="000000"/>
        </w:rPr>
      </w:pPr>
    </w:p>
    <w:p w:rsidR="00EB2D04" w:rsidRPr="00EB2D04" w:rsidRDefault="00EB2D04" w:rsidP="00EB2D04">
      <w:pPr>
        <w:pStyle w:val="3"/>
        <w:spacing w:before="150" w:after="150" w:line="332" w:lineRule="atLeast"/>
        <w:textAlignment w:val="baseline"/>
        <w:rPr>
          <w:rFonts w:ascii="Times New Roman" w:hAnsi="Times New Roman" w:cs="Times New Roman"/>
          <w:b w:val="0"/>
          <w:color w:val="000000"/>
        </w:rPr>
      </w:pPr>
      <w:r w:rsidRPr="00EB2D04">
        <w:rPr>
          <w:rFonts w:ascii="Times New Roman" w:hAnsi="Times New Roman" w:cs="Times New Roman"/>
          <w:b w:val="0"/>
          <w:color w:val="000000"/>
        </w:rPr>
        <w:t>План</w:t>
      </w:r>
    </w:p>
    <w:p w:rsidR="00EB2D04" w:rsidRPr="00EB2D04" w:rsidRDefault="00EB2D04" w:rsidP="00EB2D04">
      <w:pPr>
        <w:pStyle w:val="a3"/>
        <w:spacing w:before="0" w:beforeAutospacing="0" w:after="0" w:afterAutospacing="0" w:line="332" w:lineRule="atLeast"/>
        <w:textAlignment w:val="baseline"/>
        <w:rPr>
          <w:color w:val="000000"/>
          <w:sz w:val="28"/>
          <w:szCs w:val="28"/>
        </w:rPr>
      </w:pP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  <w:r w:rsidRPr="00EB2D04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B2D04">
        <w:rPr>
          <w:color w:val="000000"/>
          <w:sz w:val="28"/>
          <w:szCs w:val="28"/>
        </w:rPr>
        <w:br/>
      </w: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Теоретические аспекты управления производством на предприятии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1.1 Планирование, мотивация, оперативное управление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1.2 Формы организации производства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1.3 Основные принципы организации производства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1.4 Сущность и типы сельскохозяйственного производства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1.5 Основные направления управления сельскохозяйственным производством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</w: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Оценка эффективности управления производством на ТОО «»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2.1 Характеристика деятельности предприятия ТОО «»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2.2 Анализ основных технико-экономических показателей деятельности ТОО «»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2.3 Анализ динамики показателей производства на ТОО «»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</w: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Рекомендации по совершенствованию управления производством на ТОО «»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3.1 Рекомендации по внедрению новой техники на предприятии ТОО «»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3.2 Совершенствование организационных моментов управления производством на ТОО «»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  <w:t>3.3 Экономическая эффективность рекомендуемых мероприятий</w:t>
      </w:r>
      <w:r w:rsidRPr="00EB2D04">
        <w:rPr>
          <w:rStyle w:val="apple-converted-space"/>
          <w:color w:val="000000"/>
          <w:sz w:val="28"/>
          <w:szCs w:val="28"/>
        </w:rPr>
        <w:t> </w:t>
      </w:r>
      <w:r w:rsidRPr="00EB2D04">
        <w:rPr>
          <w:color w:val="000000"/>
          <w:sz w:val="28"/>
          <w:szCs w:val="28"/>
        </w:rPr>
        <w:br/>
      </w: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  <w:r w:rsidRPr="00EB2D04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B2D04">
        <w:rPr>
          <w:color w:val="000000"/>
          <w:sz w:val="28"/>
          <w:szCs w:val="28"/>
        </w:rPr>
        <w:br/>
      </w: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  <w:r w:rsidRPr="00EB2D04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B2D04">
        <w:rPr>
          <w:color w:val="000000"/>
          <w:sz w:val="28"/>
          <w:szCs w:val="28"/>
        </w:rPr>
        <w:br/>
      </w: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 А</w:t>
      </w:r>
      <w:r w:rsidRPr="00EB2D04">
        <w:rPr>
          <w:color w:val="000000"/>
          <w:sz w:val="28"/>
          <w:szCs w:val="28"/>
        </w:rPr>
        <w:br/>
      </w: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 Б</w:t>
      </w:r>
      <w:r w:rsidRPr="00EB2D04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B2D04">
        <w:rPr>
          <w:color w:val="000000"/>
          <w:sz w:val="28"/>
          <w:szCs w:val="28"/>
        </w:rPr>
        <w:br/>
      </w: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 В</w:t>
      </w:r>
      <w:r w:rsidRPr="00EB2D04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EB2D04">
        <w:rPr>
          <w:color w:val="000000"/>
          <w:sz w:val="28"/>
          <w:szCs w:val="28"/>
        </w:rPr>
        <w:br/>
      </w:r>
      <w:r w:rsidRPr="00EB2D04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 Г</w:t>
      </w:r>
    </w:p>
    <w:p w:rsidR="00EB2D04" w:rsidRPr="00EB2D04" w:rsidRDefault="00EB2D04">
      <w:pPr>
        <w:spacing w:after="200" w:line="276" w:lineRule="auto"/>
      </w:pPr>
    </w:p>
    <w:p w:rsidR="00EB2D04" w:rsidRDefault="00EB2D04">
      <w:pPr>
        <w:spacing w:after="200" w:line="276" w:lineRule="auto"/>
        <w:rPr>
          <w:b/>
          <w:bCs/>
          <w:kern w:val="32"/>
        </w:rPr>
      </w:pPr>
      <w:r>
        <w:br w:type="page"/>
      </w:r>
    </w:p>
    <w:p w:rsidR="00EB2D04" w:rsidRDefault="00EB2D04" w:rsidP="00EB2D04">
      <w:pPr>
        <w:pStyle w:val="1"/>
        <w:spacing w:before="0"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bookmarkEnd w:id="0"/>
    </w:p>
    <w:p w:rsidR="00EB2D04" w:rsidRDefault="00EB2D04" w:rsidP="00EB2D04"/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Экономика предприятия: Учебник для студентов вузов, обучающихся по эконом. спец – ти. / Под ред. В.Я. Горфинкеля,   Швогндара. М.: Юнити – Дана, 2001. – 718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Зайцев Н.Л. Экономика промышленного предприятия: Уч – к: М.: Инфра – М, 2004. – 542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Адамчук В.В., Ромашов О.В., Сорокина М.Е. Экономика и социология труда: Учебник для вузов. – М.: ЮНИТИ, 2005, - 512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Герчикова, И.Н. Менеджмент: учебник. – 3-е изд., перераб. и доп. – М. : ЮНИТИ, 2002. – 501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Мескон М.Х., Альберт, Хедоури Ф. Основы менеджмента. – М.: «Дело» 2000. – 678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Веснин В.Р. Менеджмент персонала. – М., Академия, 2000.– 211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  <w:rPr>
          <w:rFonts w:eastAsia="ArialMT"/>
        </w:rPr>
      </w:pPr>
      <w:r>
        <w:rPr>
          <w:rFonts w:eastAsia="ArialMT"/>
        </w:rPr>
        <w:t>Шаховой В.А., Шапиро С.А. Мотивация трудовой деятельности. Учебное пособие. - М.: Вершина, 2003. – 150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Фатхутдинов, Р.А. Управленческие решения: учебник. – 6-е изд., перераб. и доп. – М. : ИНФРА-М, 2005. – 354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  <w:rPr>
          <w:rFonts w:eastAsia="ArialMT"/>
        </w:rPr>
      </w:pPr>
      <w:r>
        <w:rPr>
          <w:rFonts w:eastAsia="ArialMT"/>
        </w:rPr>
        <w:t>Резник С.Д., Игошина И.А., Кухарев К.М. Управление персоналом: Учеб. пособие. - М.: ИНФРА-М, 2002. – 356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Мильнер, Б.З. Теория организации: учебник. – 4-е изд. перераб. и доп. – М. : ИНФРА-М, 2005. – 648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Экономика предприятия: Учебник/Под ред. проф. О.И. Волкова. - М.: ИН</w:t>
      </w:r>
      <w:r>
        <w:softHyphen/>
        <w:t>ФРА-М, 2001.- 416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Огарков А.А. Управление организацией. – М.: «Эксмо». 2006. – 505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Макаренко М.В., Махалина О.М. Производственный менеджмент. М.: ПРИОР, 2005. – 496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Скляренко В.К., Прудников В.М. Экономика предприятия: конспект лек</w:t>
      </w:r>
      <w:r>
        <w:softHyphen/>
        <w:t>ций. - М.: ИНФРА-М, - 2001. - 208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Основы организации производства: Учебник /Под ред. Н.А. Чечина. Самара, 2001. – 560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Организация, планирования и управление деятельностью предприятия: Учеб. Для экон. спец. Вузов. / Под ред. Бухаля С.М. – Киев. Высш. Школа, 2002. – 524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Экономика: Учебник. / Под ред. А.С. Булатова. – М.: Изд – во, «БЕК», 2003. – 632с.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Экономика и организация промышленного производства: Учеб. – метод. пособие. / Под ред. Диличева. – М.: Мысль, 2004. – 315с.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Экономика предприятия и отраслей АПК: Учебник/ Под ред. П.В.Лещиловского, Л.Ф.Догиля и др. – Мн.: БГЭУ, 2001. – 575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Ушачёв Н.Г. Управление сельскохозяйственным производством. - М.: Колос, 2003. – 237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  <w:rPr>
          <w:rFonts w:eastAsia="ArialMT"/>
        </w:rPr>
      </w:pPr>
      <w:r>
        <w:rPr>
          <w:rFonts w:eastAsia="ArialMT"/>
        </w:rPr>
        <w:t>Цветаев В.М. Управление персоналом. - СПб.: Питер, 2001. – 428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Попов Н.А. Организация сельскохозяйственного производства: Учебник. М.: Колос, 2000. – 364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lastRenderedPageBreak/>
        <w:t>Савицкая Г. Анализ хозяйственной деятельности предприятий АПК. – Учеб. – Минск: МГ «Экоперспектива», 2004. – 494с.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Королев Ю.Б., Мазлоев В.З., Мефед А.В. и др. Управление в АПК: учеб. для ВУЗов / под. Ред. Ю.Б. Королева. – М.: Колос, 2002. – 349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Шакиров Ф.К., Удалов В.А., Грядов С.И. и др.; под ред. Ф.К.Шакирова. Организация сельскохозяйственного производства - М.: Колос, 2000.-504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rPr>
          <w:rFonts w:eastAsia="Times-Roman"/>
        </w:rPr>
        <w:t xml:space="preserve">Данные с официального сайта компании </w:t>
      </w:r>
      <w:r>
        <w:t>ТОО «SpecAutoGroup» (</w:t>
      </w:r>
      <w:r>
        <w:rPr>
          <w:rFonts w:eastAsia="Times-Roman"/>
        </w:rPr>
        <w:t>http://www.mtz-kz.kz/).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Эванс Дж. Р., Берман Б. Маркетинг. - М.: Экономика, 2008. - 335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Боумен К. Основы стратегического менеджмента. М.: Юнити, 2000. – 157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rPr>
          <w:rFonts w:eastAsia="Times-Roman"/>
        </w:rPr>
        <w:t>Игонина Л.Л. Инвестиции: учебное пособие. – М.: Финансы и Статистика, 2005, - 411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Послании Президента РК народу Казахстана «Новое десятилетие – новый экономический подъем – новые возможности Казахстана» от 29 января 2010 г.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Каренов Р.С., Раимбеков Б.Х., Акжолов А.М. Основы менеджмента: Электронный учебник. – Астана: Комитет по правам интеллектуальной собственности Министерства юстиции Республики Казахстан. – Свидетельство №386 от 18 ноября 2005 года.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Каренов Р.С., Каренова Г.С. Проблемы менеджмента затрат на горнодобывающих предприятиях Казахстана: Монография. – Караганда: ИПЦ «Профобразование», 2007. – 230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Каренов Р.С., Апеисова Р.Е. Управление изменениями в организации: Учебное пособие. – Караганда: ИПЦ «Профобразование», 2005. – 156 с.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Каренов Р.С. Стратегический менеджмент: Электронное учебное пособие. – Астана: Комитет по правам интеллектуальной собственности Министерства юстиции Республики Казахстан. – свидетельство №400 от 22 мая 2009 года.</w:t>
      </w:r>
    </w:p>
    <w:p w:rsidR="00EB2D04" w:rsidRDefault="00EB2D04" w:rsidP="00EB2D04">
      <w:pPr>
        <w:numPr>
          <w:ilvl w:val="0"/>
          <w:numId w:val="1"/>
        </w:numPr>
        <w:tabs>
          <w:tab w:val="clear" w:pos="1260"/>
          <w:tab w:val="num" w:pos="0"/>
          <w:tab w:val="left" w:pos="900"/>
        </w:tabs>
        <w:ind w:left="0" w:firstLine="425"/>
        <w:jc w:val="both"/>
      </w:pPr>
      <w:r>
        <w:t>Внутренние данные ТОО «КНИИРС».</w:t>
      </w:r>
    </w:p>
    <w:p w:rsidR="008313CB" w:rsidRDefault="008313CB"/>
    <w:sectPr w:rsidR="0083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20C"/>
    <w:multiLevelType w:val="hybridMultilevel"/>
    <w:tmpl w:val="A606D5DA"/>
    <w:lvl w:ilvl="0" w:tplc="B5AC17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04"/>
    <w:rsid w:val="008313CB"/>
    <w:rsid w:val="00E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2D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D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D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D0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B2D0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B2D04"/>
    <w:rPr>
      <w:b/>
      <w:bCs/>
    </w:rPr>
  </w:style>
  <w:style w:type="character" w:customStyle="1" w:styleId="apple-converted-space">
    <w:name w:val="apple-converted-space"/>
    <w:basedOn w:val="a0"/>
    <w:rsid w:val="00EB2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B2D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D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D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2D0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EB2D0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B2D04"/>
    <w:rPr>
      <w:b/>
      <w:bCs/>
    </w:rPr>
  </w:style>
  <w:style w:type="character" w:customStyle="1" w:styleId="apple-converted-space">
    <w:name w:val="apple-converted-space"/>
    <w:basedOn w:val="a0"/>
    <w:rsid w:val="00EB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2015-03-10T08:44:00Z</dcterms:created>
  <dcterms:modified xsi:type="dcterms:W3CDTF">2015-03-10T08:46:00Z</dcterms:modified>
</cp:coreProperties>
</file>