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Социально-педагогическая работа с семьей с детьми асоциального поведения</w:t>
      </w:r>
    </w:p>
    <w:p w:rsid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План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Введение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1 Теоретический анализ развития асоциальности поведения ребенка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1.1 Роль семьи в формировании личности ребенка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1.2 Семейное неблагополучие как социальная проблема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1.3 Асоциальность поведения современного ребенка: ее проявления и виды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 xml:space="preserve">1.4 Влияние семейного неблагополучия на </w:t>
      </w:r>
      <w:proofErr w:type="gramStart"/>
      <w:r w:rsidRPr="00B84569">
        <w:rPr>
          <w:color w:val="000000"/>
          <w:sz w:val="28"/>
          <w:szCs w:val="28"/>
        </w:rPr>
        <w:t>возможную</w:t>
      </w:r>
      <w:proofErr w:type="gramEnd"/>
      <w:r w:rsidRPr="00B84569">
        <w:rPr>
          <w:color w:val="000000"/>
          <w:sz w:val="28"/>
          <w:szCs w:val="28"/>
        </w:rPr>
        <w:t xml:space="preserve"> асоциальность поведения ребенка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2 Определение сущности социально-педагогической работы с семьей с детьми асоциального поведения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2.1 Роль социально-педагогической работы в решении проблемы асоциальности поведения ребенка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2.2 Социально-педагогическая диагностика детей с асоциальным поведением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2.3 Содержание социально-педагогической работы с семьями с детьми асоциального поведения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Заключение</w:t>
      </w:r>
    </w:p>
    <w:p w:rsidR="00B84569" w:rsidRPr="00B84569" w:rsidRDefault="00B84569" w:rsidP="00B8456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84569">
        <w:rPr>
          <w:color w:val="000000"/>
          <w:sz w:val="28"/>
          <w:szCs w:val="28"/>
        </w:rPr>
        <w:t>Список использованной литературы</w:t>
      </w:r>
    </w:p>
    <w:p w:rsidR="00B84569" w:rsidRDefault="00B845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Закон Республики Казахстан «О профилактике правонарушений среди несовершеннолетних и предупреждении детской безнадзорности и беспризорности» (с изменениями и дополнениями по состоянию на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29.12.2010г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.)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2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Курс лекций по коррекционной педагогике. Для средних специальных заведений. – М.: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, 2002.- 520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</w:t>
      </w:r>
      <w:r w:rsidRPr="00B84569">
        <w:rPr>
          <w:rFonts w:ascii="Times New Roman" w:hAnsi="Times New Roman" w:cs="Times New Roman"/>
          <w:sz w:val="28"/>
          <w:szCs w:val="28"/>
        </w:rPr>
        <w:tab/>
        <w:t>Б. М. Бим-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Педагогический энциклопедический словарь. М.: Большая Российская энциклопедия, 2008. - 528 </w:t>
      </w:r>
      <w:proofErr w:type="gramStart"/>
      <w:r w:rsidRPr="00B8456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4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Дзинтере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Методы исследования семейного воспитания. М., Педагогика, 1979.- с. 202.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5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Харчев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Социология воспитания. М . , 1990.-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с.222</w:t>
      </w:r>
      <w:proofErr w:type="spellEnd"/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6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Зеньковский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., Педагогика, Фонд «Христианская жизнь», Клин, 2008.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7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Чукреева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В. В. Влияние семьи на развитие личности ребенка, его благополучия // Проблемы и перспективы развития образования: материалы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(г. Пермь, апрель 2011 г.)</w:t>
      </w:r>
      <w:proofErr w:type="gramStart"/>
      <w:r w:rsidRPr="00B8456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84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— Пермь: Меркурий, 2011. — С. 180-183.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8</w:t>
      </w:r>
      <w:r w:rsidRPr="00B84569">
        <w:rPr>
          <w:rFonts w:ascii="Times New Roman" w:hAnsi="Times New Roman" w:cs="Times New Roman"/>
          <w:sz w:val="28"/>
          <w:szCs w:val="28"/>
        </w:rPr>
        <w:tab/>
        <w:t>Волков К. Н. Психологи о педагогических проблемах. - М.: Просвещение, 1991. - 128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9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Электронный ресурс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www.offordcentre.com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df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df_over.html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10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Лангмейер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Матейчек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З. </w:t>
      </w:r>
      <w:proofErr w:type="gramStart"/>
      <w:r w:rsidRPr="00B84569">
        <w:rPr>
          <w:rFonts w:ascii="Times New Roman" w:hAnsi="Times New Roman" w:cs="Times New Roman"/>
          <w:sz w:val="28"/>
          <w:szCs w:val="28"/>
        </w:rPr>
        <w:t>Психическая</w:t>
      </w:r>
      <w:proofErr w:type="gramEnd"/>
      <w:r w:rsidRPr="00B84569">
        <w:rPr>
          <w:rFonts w:ascii="Times New Roman" w:hAnsi="Times New Roman" w:cs="Times New Roman"/>
          <w:sz w:val="28"/>
          <w:szCs w:val="28"/>
        </w:rPr>
        <w:t xml:space="preserve"> депривация в детском возрасте. – Прага, 1984. 228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11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Семейное неблагополучие: причины и предупреждение //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Комитет по охране прав детей, Центр исследований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Сандж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, Астана 2009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12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 Буянов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- Беседы о детской психиатрии. М.: Лотос, 2008. – 120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13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Зикратов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, В. Профилактика безнадзорности и правонарушений несовершеннолетних: взаимодействие семьи и школы / В.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Зикратов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Чеверда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// Социальная педагогика. - 2008. - N 3. - С. 75-79.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14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Бочкарева,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Решение педагогических задач в условиях диалоговой формы обучения. М.: Педагогика, 2008. – 250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15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Алексеева Л. С. Зависимость отклоняющегося поведения школьников от типа неблагополучной семьи // Предупреждение педагогической запущенности и правонарушений школьников. М.: Знание, 1989. С. 140-152. 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16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Психология неблагополучной семьи: книга для педагогов и родителей /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В.М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-ПРЕСС, 2009. – 271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17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Юстицкис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В. Психология и психотерапия семьи</w:t>
      </w:r>
      <w:proofErr w:type="gramStart"/>
      <w:r w:rsidRPr="00B84569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B84569">
        <w:rPr>
          <w:rFonts w:ascii="Times New Roman" w:hAnsi="Times New Roman" w:cs="Times New Roman"/>
          <w:sz w:val="28"/>
          <w:szCs w:val="28"/>
        </w:rPr>
        <w:t>СПб., 1999. – 560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18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Клейберг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Психология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поведения. - М.: «Сфера», 2008, 160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19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 «Оценка нужд и потребностей уязвимых групп детей и их семей», ЮНИСЕФ,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ИЦ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САНДЖ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, 2008 год.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20</w:t>
      </w:r>
      <w:r w:rsidRPr="00B84569">
        <w:rPr>
          <w:rFonts w:ascii="Times New Roman" w:hAnsi="Times New Roman" w:cs="Times New Roman"/>
          <w:sz w:val="28"/>
          <w:szCs w:val="28"/>
        </w:rPr>
        <w:tab/>
        <w:t>Выготский Л. С. Педагогическая психология. М.: Педагогика, 2008. – 120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поведение подростков: причины, тенденции и формы социальной защиты / Под общ</w:t>
      </w:r>
      <w:proofErr w:type="gramStart"/>
      <w:r w:rsidRPr="00B845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5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84569">
        <w:rPr>
          <w:rFonts w:ascii="Times New Roman" w:hAnsi="Times New Roman" w:cs="Times New Roman"/>
          <w:sz w:val="28"/>
          <w:szCs w:val="28"/>
        </w:rPr>
        <w:t xml:space="preserve">ед. Ю. А.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Клейберга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- М. - Тверь, 1998. –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С.250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22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Бадмаев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Психологическая коррекция отклоняющегося поведения школьников. - М.: Психология, 2009. -544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84569">
        <w:rPr>
          <w:rFonts w:ascii="Times New Roman" w:hAnsi="Times New Roman" w:cs="Times New Roman"/>
          <w:sz w:val="28"/>
          <w:szCs w:val="28"/>
        </w:rPr>
        <w:t>23</w:t>
      </w:r>
      <w:r w:rsidRPr="00B84569">
        <w:rPr>
          <w:rFonts w:ascii="Times New Roman" w:hAnsi="Times New Roman" w:cs="Times New Roman"/>
          <w:sz w:val="28"/>
          <w:szCs w:val="28"/>
        </w:rPr>
        <w:tab/>
        <w:t>Нартова-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Бочавер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Дифференциальная психология, глоссарий. М</w:t>
      </w:r>
      <w:r w:rsidRPr="00B84569">
        <w:rPr>
          <w:rFonts w:ascii="Times New Roman" w:hAnsi="Times New Roman" w:cs="Times New Roman"/>
          <w:sz w:val="28"/>
          <w:szCs w:val="28"/>
          <w:lang w:val="en-US"/>
        </w:rPr>
        <w:t xml:space="preserve">.: 2004. – </w:t>
      </w:r>
      <w:r w:rsidRPr="00B84569">
        <w:rPr>
          <w:rFonts w:ascii="Times New Roman" w:hAnsi="Times New Roman" w:cs="Times New Roman"/>
          <w:sz w:val="28"/>
          <w:szCs w:val="28"/>
        </w:rPr>
        <w:t>С</w:t>
      </w:r>
      <w:r w:rsidRPr="00B84569">
        <w:rPr>
          <w:rFonts w:ascii="Times New Roman" w:hAnsi="Times New Roman" w:cs="Times New Roman"/>
          <w:sz w:val="28"/>
          <w:szCs w:val="28"/>
          <w:lang w:val="en-US"/>
        </w:rPr>
        <w:t>.56.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B84569">
        <w:rPr>
          <w:rFonts w:ascii="Times New Roman" w:hAnsi="Times New Roman" w:cs="Times New Roman"/>
          <w:sz w:val="28"/>
          <w:szCs w:val="28"/>
          <w:lang w:val="en-US"/>
        </w:rPr>
        <w:tab/>
        <w:t xml:space="preserve">R. Helke, W. Kempf Psychology of deviant behavior.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, 1998. –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Р.120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25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Матта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Лайне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Криминология и социология отклоненного поведения. - Хельсинки, 1994. – 230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26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Хмель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Н.Д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Теория и технология реализации целостного педагогического процесса. – М.: Педагогика, 2008. - 520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27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Каменская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Привычка к сквернословию и ее профилактика в условиях школы.// Ранняя профилактика отклоняющегося поведения учащихся. Под ред.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Татенко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., Титаренко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.- Киев: Рад</w:t>
      </w:r>
      <w:proofErr w:type="gramStart"/>
      <w:r w:rsidRPr="00B845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8456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B84569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.,1989 - 126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28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Правительственный час на тему "О ходе реализации программы "Дети Казахстана" на 2007-2011 годы". Доклад министра образования Ж.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Туймебаева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, 30.03.2010.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29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Колесов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Предупреждение вредных привычек у школьников. – М.: Педагогика, 1984. -159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30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Титаренко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Т.М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Возрастные и индивидуальные особенности дисгармоничности развития личности учащихся // Ранняя профилактика отклоняющегося поведения учащихся. – Киев: 1989. – 126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31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Яковенко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Новые учебные программы для обучения профилактической работе с детьми. Статья [Электронный ресурс] // Психология и право 2012. №2.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URL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psyjournals.ru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psyandlaw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32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Кочетов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Педагогические основы самовоспитания. М.: Знание, 1998.- 64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33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Неймарк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М. С. Направленность личности и аффект неадекватности у подростков// Изучение мотивации. Ред. Л. И.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Благонадежиной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.–М.: Педагогика, 1992.– С. 118.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34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Социализация личности ребенка и медиа: острые проблемы // Школьная библиотека. - 2004. - № 4. – С. 40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35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Шаталов, В. Ф. Педагогическая проза: Из опыта работы школ г.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Донецка,1995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С.45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36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Бочкарева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Неблагополучные семьи и работа с ними // Народное образование. - 2009. - № 6, С. 98.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37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Макаренкова,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Социальная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дезадаптация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детей и подростков (психолого-педагогические основы коррекционно-профилактической работы) /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Макаренкова,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Мисько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- М.: АРГУС, 2004. – 267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38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Грищенко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., Алмазов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Схема индивидуального обследования детей младшего школьного возраста: для школьных психологов. – М.: Педагогика,  2006. – 120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lastRenderedPageBreak/>
        <w:t>39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Баженов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Школьная психодиагностика: достижения и перспективы. – М.: Педагогика, 2008. –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С.156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40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Грищенко,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Алмазов «Психология асоциального поведения и задачи педагогической реабилитации трудновоспитуемых детей». – М.: Психология, 2001. – С. 562.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41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Готтсданкер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 Р. Основы психологического эксперимента. – М.: Психология,  1998. – 560 с.</w:t>
      </w:r>
    </w:p>
    <w:p w:rsidR="00B84569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42</w:t>
      </w:r>
      <w:r w:rsidRPr="00B845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Ю.П.Азаров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 Буянов И. Стабильность семьи: социологический и демографический аспекты. Л.: Просвещение,  2004. – 520 с.</w:t>
      </w:r>
    </w:p>
    <w:p w:rsidR="0095081F" w:rsidRPr="00B84569" w:rsidRDefault="00B84569" w:rsidP="00B8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569">
        <w:rPr>
          <w:rFonts w:ascii="Times New Roman" w:hAnsi="Times New Roman" w:cs="Times New Roman"/>
          <w:sz w:val="28"/>
          <w:szCs w:val="28"/>
        </w:rPr>
        <w:t>43</w:t>
      </w:r>
      <w:r w:rsidRPr="00B84569">
        <w:rPr>
          <w:rFonts w:ascii="Times New Roman" w:hAnsi="Times New Roman" w:cs="Times New Roman"/>
          <w:sz w:val="28"/>
          <w:szCs w:val="28"/>
        </w:rPr>
        <w:tab/>
        <w:t xml:space="preserve">Сериков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 xml:space="preserve">. Образование и личность. Теория и практика проектирования педагогической системы. </w:t>
      </w:r>
      <w:proofErr w:type="spellStart"/>
      <w:r w:rsidRPr="00B84569">
        <w:rPr>
          <w:rFonts w:ascii="Times New Roman" w:hAnsi="Times New Roman" w:cs="Times New Roman"/>
          <w:sz w:val="28"/>
          <w:szCs w:val="28"/>
        </w:rPr>
        <w:t>М.,1999</w:t>
      </w:r>
      <w:proofErr w:type="spellEnd"/>
      <w:r w:rsidRPr="00B84569">
        <w:rPr>
          <w:rFonts w:ascii="Times New Roman" w:hAnsi="Times New Roman" w:cs="Times New Roman"/>
          <w:sz w:val="28"/>
          <w:szCs w:val="28"/>
        </w:rPr>
        <w:t>.-279 с.</w:t>
      </w:r>
      <w:bookmarkStart w:id="0" w:name="_GoBack"/>
      <w:bookmarkEnd w:id="0"/>
    </w:p>
    <w:sectPr w:rsidR="0095081F" w:rsidRPr="00B84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69"/>
    <w:rsid w:val="0095081F"/>
    <w:rsid w:val="00B8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5178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2015-03-17T06:58:00Z</dcterms:created>
  <dcterms:modified xsi:type="dcterms:W3CDTF">2015-03-17T07:00:00Z</dcterms:modified>
</cp:coreProperties>
</file>