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Дидактическая игра как средство активизации познавательной деятельности младших школьников на уроке математики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План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Введение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1 НАУЧНО-ТЕОРЕТИЧЕСКИЕ</w:t>
      </w:r>
      <w:r w:rsidRPr="00F9121A">
        <w:rPr>
          <w:color w:val="000000"/>
          <w:sz w:val="28"/>
          <w:szCs w:val="28"/>
        </w:rPr>
        <w:t xml:space="preserve"> </w:t>
      </w:r>
      <w:r w:rsidRPr="00F9121A">
        <w:rPr>
          <w:color w:val="000000"/>
          <w:sz w:val="28"/>
          <w:szCs w:val="28"/>
        </w:rPr>
        <w:t>ОСНОВЫ ПОЗНАВАТЕЛЬНОЙ ДЕЯТЕЛЬНОСТИ МЛАДШИХ ШКОЛЬНИКОВ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1.1 Психолого-педагогические аспекты познавательной деятельности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1.2 Дидактическая игра как средство активизации познавательной деятельности младших школьников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1.3 Особенности реализации дидактических игр в начальной школе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2 СОДЕРЖАТЕЛЬНЫЕ ОСНОВЫ РЕАЛИЗАЦИИ ДИДАКТИЧЕСКИХ ИГР НА УРОКАХ МАТЕМАТИКИ В НАЧАЛЬНОЙ ШКОЛЕ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 xml:space="preserve">2.1 Диагностика уровней </w:t>
      </w:r>
      <w:proofErr w:type="spellStart"/>
      <w:r w:rsidRPr="00F9121A">
        <w:rPr>
          <w:color w:val="000000"/>
          <w:sz w:val="28"/>
          <w:szCs w:val="28"/>
        </w:rPr>
        <w:t>сформирован</w:t>
      </w:r>
      <w:r w:rsidRPr="00F9121A">
        <w:rPr>
          <w:color w:val="000000"/>
          <w:sz w:val="28"/>
          <w:szCs w:val="28"/>
        </w:rPr>
        <w:t>н</w:t>
      </w:r>
      <w:r w:rsidRPr="00F9121A">
        <w:rPr>
          <w:color w:val="000000"/>
          <w:sz w:val="28"/>
          <w:szCs w:val="28"/>
        </w:rPr>
        <w:t>ости</w:t>
      </w:r>
      <w:proofErr w:type="spellEnd"/>
      <w:r w:rsidRPr="00F9121A">
        <w:rPr>
          <w:color w:val="000000"/>
          <w:sz w:val="28"/>
          <w:szCs w:val="28"/>
        </w:rPr>
        <w:t xml:space="preserve"> познавательных процессов учащихся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2.2 Методика организации уроков математики с использованием дидактических игр как средства познавательной активности младших школьников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2.3 Результаты исследования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Заключение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Список использованной литературы</w:t>
      </w:r>
    </w:p>
    <w:p w:rsidR="00F9121A" w:rsidRPr="00F9121A" w:rsidRDefault="00F9121A" w:rsidP="00F912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21A">
        <w:rPr>
          <w:color w:val="000000"/>
          <w:sz w:val="28"/>
          <w:szCs w:val="28"/>
        </w:rPr>
        <w:t>Приложения</w:t>
      </w:r>
    </w:p>
    <w:p w:rsidR="00F9121A" w:rsidRPr="00F9121A" w:rsidRDefault="00F9121A">
      <w:pPr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br w:type="page"/>
      </w:r>
    </w:p>
    <w:p w:rsidR="00F9121A" w:rsidRPr="00F9121A" w:rsidRDefault="00F9121A" w:rsidP="00F9121A">
      <w:pPr>
        <w:pStyle w:val="1"/>
        <w:rPr>
          <w:szCs w:val="28"/>
        </w:rPr>
      </w:pPr>
      <w:bookmarkStart w:id="0" w:name="_Toc351467782"/>
      <w:r w:rsidRPr="00F9121A">
        <w:rPr>
          <w:szCs w:val="28"/>
        </w:rPr>
        <w:lastRenderedPageBreak/>
        <w:t>Список использованной литературы</w:t>
      </w:r>
      <w:bookmarkEnd w:id="0"/>
    </w:p>
    <w:p w:rsidR="00F9121A" w:rsidRPr="00F9121A" w:rsidRDefault="00F9121A" w:rsidP="00F9121A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F9121A" w:rsidRPr="00F9121A" w:rsidRDefault="00F9121A" w:rsidP="00F9121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color w:val="000000"/>
          <w:sz w:val="28"/>
          <w:szCs w:val="28"/>
          <w:shd w:val="clear" w:color="auto" w:fill="FFFFFF"/>
        </w:rPr>
        <w:t xml:space="preserve">Закон Республики Казахстан </w:t>
      </w:r>
      <w:r w:rsidRPr="00F9121A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F9121A">
        <w:rPr>
          <w:color w:val="000000"/>
          <w:sz w:val="28"/>
          <w:szCs w:val="28"/>
          <w:shd w:val="clear" w:color="auto" w:fill="FFFFFF"/>
        </w:rPr>
        <w:t>Об</w:t>
      </w:r>
      <w:r w:rsidRPr="00F912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9121A">
        <w:rPr>
          <w:color w:val="000000"/>
          <w:sz w:val="28"/>
          <w:szCs w:val="28"/>
          <w:shd w:val="clear" w:color="auto" w:fill="FFFFFF"/>
        </w:rPr>
        <w:t>образовании</w:t>
      </w:r>
      <w:proofErr w:type="gramStart"/>
      <w:r w:rsidRPr="00F9121A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Pr="00F9121A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F9121A">
        <w:rPr>
          <w:color w:val="000000"/>
          <w:sz w:val="28"/>
          <w:szCs w:val="28"/>
          <w:shd w:val="clear" w:color="auto" w:fill="FFFFFF"/>
        </w:rPr>
        <w:t>по состоянию на 24.10.2011</w:t>
      </w:r>
      <w:r w:rsidRPr="00F91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121A">
        <w:rPr>
          <w:color w:val="000000"/>
          <w:sz w:val="28"/>
          <w:szCs w:val="28"/>
          <w:shd w:val="clear" w:color="auto" w:fill="FFFFFF"/>
        </w:rPr>
        <w:t xml:space="preserve">г.) 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sz w:val="28"/>
          <w:szCs w:val="28"/>
        </w:rPr>
        <w:t xml:space="preserve">Послание </w:t>
      </w:r>
      <w:r w:rsidRPr="00F9121A">
        <w:rPr>
          <w:bCs/>
          <w:sz w:val="28"/>
          <w:szCs w:val="28"/>
          <w:shd w:val="clear" w:color="auto" w:fill="FFFFFF"/>
        </w:rPr>
        <w:t>Президента Республики Казахстан – Лидера нации Н. А. Назарбаева народу Казахстана. Стратегия «Казахстан-2050»: новый политический курс состоявшегося государства. // «</w:t>
      </w:r>
      <w:proofErr w:type="gramStart"/>
      <w:r w:rsidRPr="00F9121A">
        <w:rPr>
          <w:sz w:val="28"/>
          <w:szCs w:val="28"/>
        </w:rPr>
        <w:t>Казахстанская</w:t>
      </w:r>
      <w:proofErr w:type="gramEnd"/>
      <w:r w:rsidRPr="00F9121A">
        <w:rPr>
          <w:sz w:val="28"/>
          <w:szCs w:val="28"/>
        </w:rPr>
        <w:t xml:space="preserve"> правда» общенациональная ежедневная газета. </w:t>
      </w:r>
      <w:r w:rsidRPr="00F9121A">
        <w:rPr>
          <w:bCs/>
          <w:iCs/>
          <w:sz w:val="28"/>
          <w:szCs w:val="28"/>
        </w:rPr>
        <w:t>№ 55-56 (27329-2733) 14.02.2013.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Швебель</w:t>
      </w:r>
      <w:proofErr w:type="spellEnd"/>
      <w:r w:rsidRPr="00F9121A">
        <w:rPr>
          <w:sz w:val="28"/>
          <w:szCs w:val="28"/>
        </w:rPr>
        <w:t xml:space="preserve"> М. Развитие познавательных способностей. Перспективы – 1986, №1. 54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Дистерверг</w:t>
      </w:r>
      <w:proofErr w:type="spellEnd"/>
      <w:r w:rsidRPr="00F9121A">
        <w:rPr>
          <w:sz w:val="28"/>
          <w:szCs w:val="28"/>
        </w:rPr>
        <w:t xml:space="preserve"> А. Избранные </w:t>
      </w:r>
      <w:proofErr w:type="spellStart"/>
      <w:r w:rsidRPr="00F9121A">
        <w:rPr>
          <w:sz w:val="28"/>
          <w:szCs w:val="28"/>
        </w:rPr>
        <w:t>пед</w:t>
      </w:r>
      <w:proofErr w:type="gramStart"/>
      <w:r w:rsidRPr="00F9121A">
        <w:rPr>
          <w:sz w:val="28"/>
          <w:szCs w:val="28"/>
        </w:rPr>
        <w:t>.с</w:t>
      </w:r>
      <w:proofErr w:type="gramEnd"/>
      <w:r w:rsidRPr="00F9121A">
        <w:rPr>
          <w:sz w:val="28"/>
          <w:szCs w:val="28"/>
        </w:rPr>
        <w:t>очинения</w:t>
      </w:r>
      <w:proofErr w:type="spellEnd"/>
      <w:r w:rsidRPr="00F9121A">
        <w:rPr>
          <w:sz w:val="28"/>
          <w:szCs w:val="28"/>
        </w:rPr>
        <w:t>. М.: 1956, 118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color w:val="000000"/>
          <w:sz w:val="28"/>
          <w:szCs w:val="28"/>
        </w:rPr>
        <w:t>Теория развития интеллекта Пиаже Ж. Статья, Электронный журнал «Вестник», 78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color w:val="000000"/>
          <w:sz w:val="28"/>
          <w:szCs w:val="28"/>
          <w:shd w:val="clear" w:color="auto" w:fill="FFFFFF"/>
        </w:rPr>
        <w:t xml:space="preserve">Джон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Дьюи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>. Школа и общество.- Москва, 1924, 225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Зак</w:t>
      </w:r>
      <w:proofErr w:type="spellEnd"/>
      <w:r w:rsidRPr="00F9121A">
        <w:rPr>
          <w:sz w:val="28"/>
          <w:szCs w:val="28"/>
        </w:rPr>
        <w:t xml:space="preserve"> </w:t>
      </w:r>
      <w:proofErr w:type="spellStart"/>
      <w:r w:rsidRPr="00F9121A">
        <w:rPr>
          <w:sz w:val="28"/>
          <w:szCs w:val="28"/>
        </w:rPr>
        <w:t>А.З</w:t>
      </w:r>
      <w:proofErr w:type="spellEnd"/>
      <w:r w:rsidRPr="00F9121A">
        <w:rPr>
          <w:sz w:val="28"/>
          <w:szCs w:val="28"/>
        </w:rPr>
        <w:t xml:space="preserve">. Развитие теоретического мышления у младших школьников. - М.: Академия, </w:t>
      </w:r>
      <w:r w:rsidRPr="00F9121A">
        <w:rPr>
          <w:noProof/>
          <w:sz w:val="28"/>
          <w:szCs w:val="28"/>
        </w:rPr>
        <w:t>1994.- 158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Коломинский</w:t>
      </w:r>
      <w:proofErr w:type="spellEnd"/>
      <w:r w:rsidRPr="00F9121A">
        <w:rPr>
          <w:sz w:val="28"/>
          <w:szCs w:val="28"/>
        </w:rPr>
        <w:t xml:space="preserve"> </w:t>
      </w:r>
      <w:proofErr w:type="spellStart"/>
      <w:r w:rsidRPr="00F9121A">
        <w:rPr>
          <w:sz w:val="28"/>
          <w:szCs w:val="28"/>
        </w:rPr>
        <w:t>Я.Л</w:t>
      </w:r>
      <w:proofErr w:type="spellEnd"/>
      <w:r w:rsidRPr="00F9121A">
        <w:rPr>
          <w:sz w:val="28"/>
          <w:szCs w:val="28"/>
        </w:rPr>
        <w:t xml:space="preserve">. Панько </w:t>
      </w:r>
      <w:proofErr w:type="spellStart"/>
      <w:r w:rsidRPr="00F9121A">
        <w:rPr>
          <w:sz w:val="28"/>
          <w:szCs w:val="28"/>
        </w:rPr>
        <w:t>Е.А</w:t>
      </w:r>
      <w:proofErr w:type="spellEnd"/>
      <w:r w:rsidRPr="00F9121A">
        <w:rPr>
          <w:sz w:val="28"/>
          <w:szCs w:val="28"/>
        </w:rPr>
        <w:t>. Учителю о психологии детей шестилетне</w:t>
      </w:r>
      <w:r w:rsidRPr="00F9121A">
        <w:rPr>
          <w:sz w:val="28"/>
          <w:szCs w:val="28"/>
        </w:rPr>
        <w:softHyphen/>
        <w:t>го возраста. -  М.: Академия,</w:t>
      </w:r>
      <w:r w:rsidRPr="00F9121A">
        <w:rPr>
          <w:noProof/>
          <w:sz w:val="28"/>
          <w:szCs w:val="28"/>
        </w:rPr>
        <w:t xml:space="preserve"> 1988.- 163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snapToGrid w:val="0"/>
          <w:sz w:val="28"/>
          <w:szCs w:val="28"/>
        </w:rPr>
        <w:t xml:space="preserve">Выготский </w:t>
      </w:r>
      <w:proofErr w:type="spellStart"/>
      <w:r w:rsidRPr="00F9121A">
        <w:rPr>
          <w:snapToGrid w:val="0"/>
          <w:sz w:val="28"/>
          <w:szCs w:val="28"/>
        </w:rPr>
        <w:t>А.С</w:t>
      </w:r>
      <w:proofErr w:type="spellEnd"/>
      <w:r w:rsidRPr="00F9121A">
        <w:rPr>
          <w:snapToGrid w:val="0"/>
          <w:sz w:val="28"/>
          <w:szCs w:val="28"/>
        </w:rPr>
        <w:t>. Педагогическая психология. – М.: « Педагогика», 1991 –532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color w:val="000000"/>
          <w:sz w:val="28"/>
          <w:szCs w:val="28"/>
        </w:rPr>
        <w:t xml:space="preserve">Педагогическая теория </w:t>
      </w:r>
      <w:proofErr w:type="spellStart"/>
      <w:r w:rsidRPr="00F9121A">
        <w:rPr>
          <w:color w:val="000000"/>
          <w:sz w:val="28"/>
          <w:szCs w:val="28"/>
        </w:rPr>
        <w:t>Н.К</w:t>
      </w:r>
      <w:proofErr w:type="spellEnd"/>
      <w:r w:rsidRPr="00F9121A">
        <w:rPr>
          <w:color w:val="000000"/>
          <w:sz w:val="28"/>
          <w:szCs w:val="28"/>
        </w:rPr>
        <w:t xml:space="preserve">. Крупской.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А.Константинов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Е.Н.Медынский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М.Ф.Шабаева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>, "История педагогики", "Просвещение", Москва, 1982 г., 251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Эльконин</w:t>
      </w:r>
      <w:proofErr w:type="spellEnd"/>
      <w:r w:rsidRPr="00F9121A">
        <w:rPr>
          <w:sz w:val="28"/>
          <w:szCs w:val="28"/>
        </w:rPr>
        <w:t xml:space="preserve"> </w:t>
      </w:r>
      <w:proofErr w:type="spellStart"/>
      <w:r w:rsidRPr="00F9121A">
        <w:rPr>
          <w:sz w:val="28"/>
          <w:szCs w:val="28"/>
        </w:rPr>
        <w:t>Д.Б</w:t>
      </w:r>
      <w:proofErr w:type="spellEnd"/>
      <w:r w:rsidRPr="00F9121A">
        <w:rPr>
          <w:sz w:val="28"/>
          <w:szCs w:val="28"/>
        </w:rPr>
        <w:t>. Основные вопросы теории детской игры // Психология и педагогика игры дошкольника. М., 1966, 269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sz w:val="28"/>
          <w:szCs w:val="28"/>
        </w:rPr>
        <w:t xml:space="preserve">Маркова </w:t>
      </w:r>
      <w:proofErr w:type="spellStart"/>
      <w:r w:rsidRPr="00F9121A">
        <w:rPr>
          <w:sz w:val="28"/>
          <w:szCs w:val="28"/>
        </w:rPr>
        <w:t>А.К</w:t>
      </w:r>
      <w:proofErr w:type="spellEnd"/>
      <w:r w:rsidRPr="00F9121A">
        <w:rPr>
          <w:sz w:val="28"/>
          <w:szCs w:val="28"/>
        </w:rPr>
        <w:t>. Учебно-познавательные мотивы и пути их исследования // Формирование учебной деятельности школьников. - М., 1982. - 235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sz w:val="28"/>
          <w:szCs w:val="28"/>
        </w:rPr>
        <w:t xml:space="preserve">Экспериментальная педагогика и ее направления. Э. </w:t>
      </w:r>
      <w:proofErr w:type="spellStart"/>
      <w:r w:rsidRPr="00F9121A">
        <w:rPr>
          <w:sz w:val="28"/>
          <w:szCs w:val="28"/>
        </w:rPr>
        <w:t>Мейман</w:t>
      </w:r>
      <w:proofErr w:type="spellEnd"/>
      <w:r w:rsidRPr="00F9121A">
        <w:rPr>
          <w:sz w:val="28"/>
          <w:szCs w:val="28"/>
        </w:rPr>
        <w:t>, 1907 г.,  300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color w:val="000000"/>
          <w:sz w:val="28"/>
          <w:szCs w:val="28"/>
          <w:shd w:val="clear" w:color="auto" w:fill="FFFFFF"/>
        </w:rPr>
        <w:t xml:space="preserve">Гессен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С.И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>. Основы педагогики. Введение в прикладную философию (параграф</w:t>
      </w:r>
      <w:r w:rsidRPr="00F912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Фребель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9121A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F9121A">
        <w:rPr>
          <w:color w:val="000000"/>
          <w:sz w:val="28"/>
          <w:szCs w:val="28"/>
          <w:shd w:val="clear" w:color="auto" w:fill="FFFFFF"/>
        </w:rPr>
        <w:t>).- М.: Школа-Пресс, 1995, 250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F9121A">
        <w:rPr>
          <w:sz w:val="28"/>
          <w:szCs w:val="28"/>
        </w:rPr>
        <w:t xml:space="preserve">Ушинский </w:t>
      </w:r>
      <w:proofErr w:type="spellStart"/>
      <w:r w:rsidRPr="00F9121A">
        <w:rPr>
          <w:sz w:val="28"/>
          <w:szCs w:val="28"/>
        </w:rPr>
        <w:t>К.Д</w:t>
      </w:r>
      <w:proofErr w:type="spellEnd"/>
      <w:r w:rsidRPr="00F9121A">
        <w:rPr>
          <w:sz w:val="28"/>
          <w:szCs w:val="28"/>
        </w:rPr>
        <w:t xml:space="preserve">. Собрание сочинений. </w:t>
      </w:r>
      <w:proofErr w:type="gramStart"/>
      <w:r w:rsidRPr="00F9121A">
        <w:rPr>
          <w:sz w:val="28"/>
          <w:szCs w:val="28"/>
        </w:rPr>
        <w:t>–М</w:t>
      </w:r>
      <w:proofErr w:type="gramEnd"/>
      <w:r w:rsidRPr="00F9121A">
        <w:rPr>
          <w:sz w:val="28"/>
          <w:szCs w:val="28"/>
        </w:rPr>
        <w:t>.-Л., 1950, 160 с.</w:t>
      </w:r>
    </w:p>
    <w:p w:rsidR="00F9121A" w:rsidRPr="00F9121A" w:rsidRDefault="00F9121A" w:rsidP="00F9121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F9121A">
        <w:rPr>
          <w:sz w:val="28"/>
          <w:szCs w:val="28"/>
        </w:rPr>
        <w:t>Гамезо</w:t>
      </w:r>
      <w:proofErr w:type="spellEnd"/>
      <w:r w:rsidRPr="00F9121A">
        <w:rPr>
          <w:sz w:val="28"/>
          <w:szCs w:val="28"/>
        </w:rPr>
        <w:t xml:space="preserve"> </w:t>
      </w:r>
      <w:proofErr w:type="spellStart"/>
      <w:r w:rsidRPr="00F9121A">
        <w:rPr>
          <w:sz w:val="28"/>
          <w:szCs w:val="28"/>
        </w:rPr>
        <w:t>М.В</w:t>
      </w:r>
      <w:proofErr w:type="spellEnd"/>
      <w:r w:rsidRPr="00F9121A">
        <w:rPr>
          <w:sz w:val="28"/>
          <w:szCs w:val="28"/>
        </w:rPr>
        <w:t xml:space="preserve">., Петрова </w:t>
      </w:r>
      <w:proofErr w:type="spellStart"/>
      <w:r w:rsidRPr="00F9121A">
        <w:rPr>
          <w:sz w:val="28"/>
          <w:szCs w:val="28"/>
        </w:rPr>
        <w:t>Е.А</w:t>
      </w:r>
      <w:proofErr w:type="spellEnd"/>
      <w:r w:rsidRPr="00F9121A">
        <w:rPr>
          <w:sz w:val="28"/>
          <w:szCs w:val="28"/>
        </w:rPr>
        <w:t xml:space="preserve">., Орлова </w:t>
      </w:r>
      <w:proofErr w:type="spellStart"/>
      <w:r w:rsidRPr="00F9121A">
        <w:rPr>
          <w:sz w:val="28"/>
          <w:szCs w:val="28"/>
        </w:rPr>
        <w:t>Л.М</w:t>
      </w:r>
      <w:proofErr w:type="spellEnd"/>
      <w:r w:rsidRPr="00F9121A">
        <w:rPr>
          <w:sz w:val="28"/>
          <w:szCs w:val="28"/>
        </w:rPr>
        <w:t xml:space="preserve">. Возрастная и педагогическая психология. Учебное пособие для студентов всех специальностей педагогических вузов. – М.: Педагогическое общество России, 2003.-145 </w:t>
      </w:r>
      <w:proofErr w:type="gramStart"/>
      <w:r w:rsidRPr="00F9121A">
        <w:rPr>
          <w:sz w:val="28"/>
          <w:szCs w:val="28"/>
        </w:rPr>
        <w:t>с</w:t>
      </w:r>
      <w:proofErr w:type="gramEnd"/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Психология и педагогика: Учебное пособие/Под ред.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А.А.Бодалева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В.И.Жукова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Л.Г.Лаптева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В.А.Сластенина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–М</w:t>
      </w:r>
      <w:proofErr w:type="gram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.: Изд-во Ин-та Психотерапии, 2006. – 585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Ахияров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К.Ш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Педагогическое творчество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Сухомлинского и современная школа, Уфа, 2002 г., 420 </w:t>
      </w:r>
      <w:proofErr w:type="gram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Смирнов</w:t>
      </w:r>
      <w:r w:rsidRPr="00F91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Педагогика. Учебник. Издание:</w:t>
      </w:r>
      <w:r w:rsidRPr="00F91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4-е, </w:t>
      </w:r>
      <w:proofErr w:type="gramStart"/>
      <w:r w:rsidRPr="00F9121A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исправленное</w:t>
      </w:r>
      <w:proofErr w:type="gramEnd"/>
      <w:r w:rsidRPr="00F9121A">
        <w:rPr>
          <w:rFonts w:ascii="Times New Roman" w:hAnsi="Times New Roman" w:cs="Times New Roman"/>
          <w:sz w:val="28"/>
          <w:szCs w:val="28"/>
          <w:shd w:val="clear" w:color="auto" w:fill="FFFFFF"/>
        </w:rPr>
        <w:t>, 510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Педагогические взгляды С. Л. Рубинштейна, </w:t>
      </w:r>
      <w:proofErr w:type="gramStart"/>
      <w:r w:rsidRPr="00F91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урнале</w:t>
      </w:r>
      <w:proofErr w:type="gramEnd"/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«Советская</w:t>
      </w:r>
      <w:r w:rsidRPr="00F91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педагогика», статья, 3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Развивающие игры для младших школьников. - М.: Просвещение, 1991. -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297с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Понарядова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Г. М. О внимании младших школьников с различной успеваемостью //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психол. 1982. № 2.  570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Кидряшкина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Методы исследования внимания: 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особие. – Челябинск: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УЮрГУ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– 1999 – 120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«Педагогическая психология», 1999, 420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Личность и ее формирование в детском возрасте. – Москва: Знание, 1988  – 218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>Педагогический энциклопедический словарь</w:t>
      </w:r>
      <w:proofErr w:type="gram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 / Г</w:t>
      </w:r>
      <w:proofErr w:type="gram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л. ред.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Б.М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 Бим-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Бад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 – М., 2007, 203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9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из Википедии — свободной энциклопедии.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noProof/>
          <w:sz w:val="28"/>
          <w:szCs w:val="28"/>
        </w:rPr>
        <w:t>Каттанах Э. Игровая терапия. Там, где небо встречается с бездной. – М.:Изд-во ЭКСМО-Пресс,2001. – 288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Богоявленская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Пути к творчеству. - М., Знание, 1981, 402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Левченко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Значение дидактических игр в развитии младших школьников. - М.: Академия, 1989.-287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Бонько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., Кулик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Мышление человека и проблемы компьютеризации. - Минск, 1992, 120 с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Дж. Исследование развития познавательной деятельности. - М., 1971, 230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Моложавый. Игра в дошкольном возрасте // Игра и труд в дошкольном возрасте. М., 1969, 145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и др. Педагогика: Учеб пособие для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ед.вузов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.- М.: Академия, 2002, 2003, 450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.Вяткин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Тарский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Психолого-педагогические основы развития творческого потенциала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. - Саратов, 1994, 136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.Галкина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Изучение влияния тестовой ситуации на результаты исследования креативной личности. // Методы психологической диагностики, выпуск 2. - М.,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РАН, 1995, 520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Развитие и диагностика способностей. / Под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Дружинина,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- М.: Наука, 1991, 560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Разумникова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Личностные и когнитивные свойства при экспериментальном определении уровня креативности. // Вопросы психологии. - 1999. - №5. – 150 с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Развитие творческого воображения младших школьников. - М.: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, 2000. - 124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Яковлева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Развитие творческого потенциала личности школьника, 230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Мухина </w:t>
      </w:r>
      <w:r w:rsidRPr="00F912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121A">
        <w:rPr>
          <w:rFonts w:ascii="Times New Roman" w:hAnsi="Times New Roman" w:cs="Times New Roman"/>
          <w:sz w:val="28"/>
          <w:szCs w:val="28"/>
        </w:rPr>
        <w:t>.</w:t>
      </w:r>
      <w:r w:rsidRPr="00F912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121A">
        <w:rPr>
          <w:rFonts w:ascii="Times New Roman" w:hAnsi="Times New Roman" w:cs="Times New Roman"/>
          <w:sz w:val="28"/>
          <w:szCs w:val="28"/>
        </w:rPr>
        <w:t>. Шестилетний ребенок в школе. - М.: Просвещение,</w:t>
      </w:r>
      <w:r w:rsidRPr="00F9121A">
        <w:rPr>
          <w:rFonts w:ascii="Times New Roman" w:hAnsi="Times New Roman" w:cs="Times New Roman"/>
          <w:noProof/>
          <w:sz w:val="28"/>
          <w:szCs w:val="28"/>
        </w:rPr>
        <w:t xml:space="preserve"> 1990. – 111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lastRenderedPageBreak/>
        <w:t>Латышина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История педагогики: История образования и педагогической мысли: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, 2002, 2003, 120 с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Педагогика: 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особие для вузов //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Исаев,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Мищенко [и др.]- 4-е издание. – М.: Школьная Пресса, 2004, 470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Педагогика: Новый курс: Учебник для студ. вузов: В 2 кн.: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Кн.1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, 2001,2003, 2004, 320 с.</w:t>
      </w:r>
    </w:p>
    <w:p w:rsidR="00F9121A" w:rsidRPr="00F9121A" w:rsidRDefault="00F9121A" w:rsidP="00F9121A">
      <w:pPr>
        <w:numPr>
          <w:ilvl w:val="0"/>
          <w:numId w:val="1"/>
        </w:numPr>
        <w:suppressLineNumbers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Вайнцвайг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П. Десять заповедей творческой личности. - М., Прогресс, 1990, 470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Агафонова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. Практикум по общей педагогике: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Питер, 2003, 390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Педагогика: 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ля вузов.- СПб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Питер, 2003, 2004, 520 с.</w:t>
      </w:r>
    </w:p>
    <w:p w:rsidR="00F9121A" w:rsidRPr="00F9121A" w:rsidRDefault="00F9121A" w:rsidP="00F9121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педагога: учеб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21A">
        <w:rPr>
          <w:rFonts w:ascii="Times New Roman" w:hAnsi="Times New Roman" w:cs="Times New Roman"/>
          <w:sz w:val="28"/>
          <w:szCs w:val="28"/>
        </w:rPr>
        <w:t>особие для студ. вузов /</w:t>
      </w:r>
      <w:proofErr w:type="spellStart"/>
      <w:r w:rsidRPr="00F9121A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9121A">
        <w:rPr>
          <w:rFonts w:ascii="Times New Roman" w:hAnsi="Times New Roman" w:cs="Times New Roman"/>
          <w:sz w:val="28"/>
          <w:szCs w:val="28"/>
        </w:rPr>
        <w:t>. Колесникова и др.- М.: Академия, 2005, 630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</w:rPr>
        <w:t>Г.К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Современные образовательные технологии /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</w:rPr>
        <w:t>Г.К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9121A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F9121A">
        <w:rPr>
          <w:rFonts w:ascii="Times New Roman" w:hAnsi="Times New Roman" w:cs="Times New Roman"/>
          <w:color w:val="000000"/>
          <w:sz w:val="28"/>
          <w:szCs w:val="28"/>
        </w:rPr>
        <w:t>. – М., 2008, 310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Григорович,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Л.А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Педагогика и психология/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Л.А.Григорович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Т.Д.Марцинковская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Гардарики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, 2003. – 408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Педагогика /Под ред.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П.И.Пидкасистого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–М</w:t>
      </w:r>
      <w:proofErr w:type="gram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., 2008. – 640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>Психология и педагогика: Учебное пособие для вузов</w:t>
      </w:r>
      <w:proofErr w:type="gram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/П</w:t>
      </w:r>
      <w:proofErr w:type="gram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од ред.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А.А.Радугина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 – М., 2006.- 336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Орлов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 Введение в педагогическую деятельность: Практикум: Учеб</w:t>
      </w:r>
      <w:proofErr w:type="gram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gram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метод. пос./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Орлов,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А.С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 xml:space="preserve">. Агафонова. Под ред. </w:t>
      </w:r>
      <w:proofErr w:type="spellStart"/>
      <w:r w:rsidRPr="00F9121A">
        <w:rPr>
          <w:rFonts w:ascii="Times New Roman" w:hAnsi="Times New Roman" w:cs="Times New Roman"/>
          <w:bCs/>
          <w:iCs/>
          <w:sz w:val="28"/>
          <w:szCs w:val="28"/>
        </w:rPr>
        <w:t>А.А</w:t>
      </w:r>
      <w:proofErr w:type="spellEnd"/>
      <w:r w:rsidRPr="00F9121A">
        <w:rPr>
          <w:rFonts w:ascii="Times New Roman" w:hAnsi="Times New Roman" w:cs="Times New Roman"/>
          <w:bCs/>
          <w:iCs/>
          <w:sz w:val="28"/>
          <w:szCs w:val="28"/>
        </w:rPr>
        <w:t>. Орлова. - М.: Академия, 2007, 520 с.</w:t>
      </w:r>
    </w:p>
    <w:p w:rsidR="00F9121A" w:rsidRPr="00F9121A" w:rsidRDefault="00F9121A" w:rsidP="00F9121A">
      <w:pPr>
        <w:numPr>
          <w:ilvl w:val="0"/>
          <w:numId w:val="1"/>
        </w:numPr>
        <w:tabs>
          <w:tab w:val="clear" w:pos="1287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1A">
        <w:rPr>
          <w:rFonts w:ascii="Times New Roman" w:hAnsi="Times New Roman" w:cs="Times New Roman"/>
          <w:sz w:val="28"/>
          <w:szCs w:val="28"/>
        </w:rPr>
        <w:t>Богданова Т. Г., Корнилова Т. В. Диагностика познавательной сферы ребенка. — М., 1994.—360 с.</w:t>
      </w:r>
    </w:p>
    <w:p w:rsidR="00E12CE6" w:rsidRPr="00F9121A" w:rsidRDefault="00E12CE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12CE6" w:rsidRPr="00F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55"/>
    <w:multiLevelType w:val="hybridMultilevel"/>
    <w:tmpl w:val="EF02BD98"/>
    <w:lvl w:ilvl="0" w:tplc="16B69A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A"/>
    <w:rsid w:val="00E12CE6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21A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121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4">
    <w:name w:val="мой стиль"/>
    <w:basedOn w:val="a"/>
    <w:rsid w:val="00F9121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F9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21A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121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4">
    <w:name w:val="мой стиль"/>
    <w:basedOn w:val="a"/>
    <w:rsid w:val="00F9121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F9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2015-03-17T07:06:00Z</dcterms:created>
  <dcterms:modified xsi:type="dcterms:W3CDTF">2015-03-17T07:09:00Z</dcterms:modified>
</cp:coreProperties>
</file>